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07" w:rsidRPr="00E6275B" w:rsidRDefault="007C5F0E" w:rsidP="00166307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iCs/>
          <w:color w:val="000099"/>
          <w:kern w:val="1"/>
          <w:sz w:val="28"/>
          <w:szCs w:val="28"/>
          <w:lang w:eastAsia="hi-IN" w:bidi="hi-IN"/>
        </w:rPr>
      </w:pPr>
      <w:r>
        <w:rPr>
          <w:rFonts w:ascii="Calibri" w:eastAsia="SimSun" w:hAnsi="Calibri" w:cs="Calibri"/>
          <w:b/>
          <w:bCs/>
          <w:iCs/>
          <w:color w:val="000099"/>
          <w:kern w:val="1"/>
          <w:sz w:val="24"/>
          <w:szCs w:val="24"/>
          <w:lang w:eastAsia="hi-IN" w:bidi="hi-IN"/>
        </w:rPr>
        <w:t>d.</w:t>
      </w:r>
      <w:r>
        <w:rPr>
          <w:rFonts w:ascii="Calibri" w:eastAsia="SimSun" w:hAnsi="Calibri" w:cs="Calibri"/>
          <w:b/>
          <w:bCs/>
          <w:iCs/>
          <w:color w:val="000099"/>
          <w:kern w:val="1"/>
          <w:sz w:val="24"/>
          <w:szCs w:val="24"/>
          <w:lang w:eastAsia="hi-IN" w:bidi="hi-IN"/>
        </w:rPr>
        <w:tab/>
      </w:r>
      <w:r w:rsidRPr="00E6275B">
        <w:rPr>
          <w:rFonts w:ascii="Calibri" w:eastAsia="SimSun" w:hAnsi="Calibri" w:cs="Calibri"/>
          <w:b/>
          <w:bCs/>
          <w:iCs/>
          <w:color w:val="000099"/>
          <w:kern w:val="1"/>
          <w:sz w:val="28"/>
          <w:szCs w:val="28"/>
          <w:lang w:eastAsia="hi-IN" w:bidi="hi-IN"/>
        </w:rPr>
        <w:t>PERCORSO</w:t>
      </w:r>
      <w:r w:rsidR="00166307" w:rsidRPr="00E6275B">
        <w:rPr>
          <w:rFonts w:ascii="Calibri" w:eastAsia="SimSun" w:hAnsi="Calibri" w:cs="Calibri"/>
          <w:b/>
          <w:bCs/>
          <w:iCs/>
          <w:color w:val="000099"/>
          <w:kern w:val="1"/>
          <w:sz w:val="28"/>
          <w:szCs w:val="28"/>
          <w:lang w:eastAsia="hi-IN" w:bidi="hi-IN"/>
        </w:rPr>
        <w:t xml:space="preserve"> DI EDUCAZIONE CIVICA</w:t>
      </w:r>
    </w:p>
    <w:p w:rsidR="007C5F0E" w:rsidRDefault="007C5F0E" w:rsidP="00166307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iCs/>
          <w:color w:val="000099"/>
          <w:kern w:val="1"/>
          <w:sz w:val="24"/>
          <w:szCs w:val="24"/>
          <w:lang w:eastAsia="hi-IN" w:bidi="hi-IN"/>
        </w:rPr>
      </w:pPr>
    </w:p>
    <w:p w:rsidR="00E6275B" w:rsidRDefault="00E6275B" w:rsidP="00166307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iCs/>
          <w:color w:val="000099"/>
          <w:kern w:val="1"/>
          <w:sz w:val="28"/>
          <w:szCs w:val="28"/>
          <w:lang w:eastAsia="hi-IN" w:bidi="hi-IN"/>
        </w:rPr>
      </w:pPr>
    </w:p>
    <w:p w:rsidR="007C5F0E" w:rsidRDefault="007C5F0E" w:rsidP="00166307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iCs/>
          <w:color w:val="000099"/>
          <w:kern w:val="1"/>
          <w:sz w:val="28"/>
          <w:szCs w:val="28"/>
          <w:lang w:eastAsia="hi-IN" w:bidi="hi-IN"/>
        </w:rPr>
      </w:pPr>
      <w:r w:rsidRPr="007C5F0E">
        <w:rPr>
          <w:rFonts w:ascii="Calibri" w:eastAsia="SimSun" w:hAnsi="Calibri" w:cs="Calibri"/>
          <w:b/>
          <w:bCs/>
          <w:iCs/>
          <w:color w:val="000099"/>
          <w:kern w:val="1"/>
          <w:sz w:val="28"/>
          <w:szCs w:val="28"/>
          <w:lang w:eastAsia="hi-IN" w:bidi="hi-IN"/>
        </w:rPr>
        <w:t>TEMATICA</w:t>
      </w:r>
    </w:p>
    <w:p w:rsidR="00E6275B" w:rsidRPr="00E6275B" w:rsidRDefault="00E6275B" w:rsidP="00166307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bCs/>
          <w:iCs/>
          <w:color w:val="000099"/>
          <w:kern w:val="1"/>
          <w:sz w:val="28"/>
          <w:szCs w:val="28"/>
          <w:lang w:eastAsia="hi-IN" w:bidi="hi-IN"/>
        </w:rPr>
      </w:pPr>
      <w:r w:rsidRPr="00E6275B">
        <w:rPr>
          <w:rFonts w:ascii="Calibri" w:eastAsia="SimSun" w:hAnsi="Calibri" w:cs="Calibri"/>
          <w:bCs/>
          <w:iCs/>
          <w:color w:val="000099"/>
          <w:kern w:val="1"/>
          <w:sz w:val="28"/>
          <w:szCs w:val="28"/>
          <w:lang w:eastAsia="hi-IN" w:bidi="hi-IN"/>
        </w:rPr>
        <w:t>(</w:t>
      </w:r>
      <w:r w:rsidRPr="00E6275B">
        <w:rPr>
          <w:rFonts w:ascii="Calibri" w:eastAsia="SimSun" w:hAnsi="Calibri" w:cs="Calibri"/>
          <w:bCs/>
          <w:i/>
          <w:iCs/>
          <w:color w:val="000099"/>
          <w:kern w:val="1"/>
          <w:sz w:val="24"/>
          <w:szCs w:val="24"/>
          <w:lang w:eastAsia="hi-IN" w:bidi="hi-IN"/>
        </w:rPr>
        <w:t>anche tra quelle previste nell’</w:t>
      </w:r>
      <w:r w:rsidRPr="00E6275B">
        <w:rPr>
          <w:rFonts w:ascii="Calibri" w:eastAsia="SimSun" w:hAnsi="Calibri" w:cs="Calibri"/>
          <w:b/>
          <w:bCs/>
          <w:i/>
          <w:iCs/>
          <w:color w:val="000099"/>
          <w:kern w:val="1"/>
          <w:sz w:val="24"/>
          <w:szCs w:val="24"/>
          <w:u w:val="single"/>
          <w:lang w:eastAsia="hi-IN" w:bidi="hi-IN"/>
        </w:rPr>
        <w:t>AGENDA 2030</w:t>
      </w:r>
      <w:r>
        <w:rPr>
          <w:rFonts w:ascii="Calibri" w:eastAsia="SimSun" w:hAnsi="Calibri" w:cs="Calibri"/>
          <w:bCs/>
          <w:iCs/>
          <w:color w:val="000099"/>
          <w:kern w:val="1"/>
          <w:sz w:val="28"/>
          <w:szCs w:val="28"/>
          <w:lang w:eastAsia="hi-IN" w:bidi="hi-IN"/>
        </w:rPr>
        <w:t xml:space="preserve"> </w:t>
      </w:r>
      <w:hyperlink r:id="rId6" w:history="1">
        <w:r w:rsidRPr="00341FC0">
          <w:rPr>
            <w:rStyle w:val="Collegamentoipertestuale"/>
            <w:rFonts w:ascii="Calibri" w:eastAsia="SimSun" w:hAnsi="Calibri" w:cs="Calibri"/>
            <w:bCs/>
            <w:iCs/>
            <w:kern w:val="1"/>
            <w:sz w:val="28"/>
            <w:szCs w:val="28"/>
            <w:lang w:eastAsia="hi-IN" w:bidi="hi-IN"/>
          </w:rPr>
          <w:t>https://unric.org/it/agenda-2030/</w:t>
        </w:r>
      </w:hyperlink>
      <w:r>
        <w:rPr>
          <w:rFonts w:ascii="Calibri" w:eastAsia="SimSun" w:hAnsi="Calibri" w:cs="Calibri"/>
          <w:bCs/>
          <w:iCs/>
          <w:color w:val="000099"/>
          <w:kern w:val="1"/>
          <w:sz w:val="28"/>
          <w:szCs w:val="28"/>
          <w:lang w:eastAsia="hi-IN" w:bidi="hi-IN"/>
        </w:rPr>
        <w:t>)</w:t>
      </w:r>
    </w:p>
    <w:p w:rsidR="007C5F0E" w:rsidRDefault="007C5F0E" w:rsidP="00166307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iCs/>
          <w:color w:val="000099"/>
          <w:kern w:val="1"/>
          <w:sz w:val="24"/>
          <w:szCs w:val="24"/>
          <w:lang w:eastAsia="hi-IN" w:bidi="hi-IN"/>
        </w:rPr>
      </w:pPr>
    </w:p>
    <w:p w:rsidR="00E6275B" w:rsidRDefault="00E6275B" w:rsidP="00166307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iCs/>
          <w:color w:val="000099"/>
          <w:kern w:val="1"/>
          <w:sz w:val="24"/>
          <w:szCs w:val="24"/>
          <w:lang w:eastAsia="hi-IN" w:bidi="hi-IN"/>
        </w:rPr>
      </w:pPr>
    </w:p>
    <w:p w:rsidR="007C5F0E" w:rsidRDefault="007C5F0E" w:rsidP="00166307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bCs/>
          <w:iCs/>
          <w:color w:val="000099"/>
          <w:kern w:val="1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Calibri" w:eastAsia="SimSun" w:hAnsi="Calibri" w:cs="Calibri"/>
          <w:b/>
          <w:bCs/>
          <w:iCs/>
          <w:color w:val="000099"/>
          <w:kern w:val="1"/>
          <w:sz w:val="24"/>
          <w:szCs w:val="24"/>
          <w:lang w:eastAsia="hi-IN" w:bidi="hi-IN"/>
        </w:rPr>
        <w:t xml:space="preserve">COMPETENZE </w:t>
      </w:r>
      <w:r w:rsidRPr="007C5F0E">
        <w:rPr>
          <w:rFonts w:ascii="Calibri" w:eastAsia="SimSun" w:hAnsi="Calibri" w:cs="Calibri"/>
          <w:bCs/>
          <w:iCs/>
          <w:color w:val="000099"/>
          <w:kern w:val="1"/>
          <w:sz w:val="24"/>
          <w:szCs w:val="24"/>
          <w:lang w:eastAsia="hi-IN" w:bidi="hi-IN"/>
        </w:rPr>
        <w:t>(</w:t>
      </w:r>
      <w:r w:rsidRPr="00E6275B">
        <w:rPr>
          <w:rFonts w:ascii="Calibri" w:eastAsia="SimSun" w:hAnsi="Calibri" w:cs="Calibri"/>
          <w:bCs/>
          <w:i/>
          <w:iCs/>
          <w:color w:val="000099"/>
          <w:kern w:val="1"/>
          <w:sz w:val="24"/>
          <w:szCs w:val="24"/>
          <w:lang w:eastAsia="hi-IN" w:bidi="hi-IN"/>
        </w:rPr>
        <w:t>individuate tra le competenze dell’</w:t>
      </w:r>
      <w:r w:rsidRPr="00E6275B">
        <w:rPr>
          <w:rFonts w:ascii="Calibri" w:eastAsia="SimSun" w:hAnsi="Calibri" w:cs="Calibri"/>
          <w:b/>
          <w:bCs/>
          <w:i/>
          <w:iCs/>
          <w:color w:val="000099"/>
          <w:kern w:val="1"/>
          <w:sz w:val="24"/>
          <w:szCs w:val="24"/>
          <w:u w:val="single"/>
          <w:lang w:eastAsia="hi-IN" w:bidi="hi-IN"/>
        </w:rPr>
        <w:t>All. C del Dm n. 35/2020</w:t>
      </w:r>
      <w:r w:rsidRPr="00E6275B">
        <w:rPr>
          <w:rFonts w:ascii="Calibri" w:eastAsia="SimSun" w:hAnsi="Calibri" w:cs="Calibri"/>
          <w:bCs/>
          <w:i/>
          <w:iCs/>
          <w:color w:val="000099"/>
          <w:kern w:val="1"/>
          <w:sz w:val="24"/>
          <w:szCs w:val="24"/>
          <w:lang w:eastAsia="hi-IN" w:bidi="hi-IN"/>
        </w:rPr>
        <w:t xml:space="preserve"> - Linee guida – PECUP e </w:t>
      </w:r>
      <w:r w:rsidR="00E6275B">
        <w:rPr>
          <w:rFonts w:ascii="Calibri" w:eastAsia="SimSun" w:hAnsi="Calibri" w:cs="Calibri"/>
          <w:bCs/>
          <w:i/>
          <w:iCs/>
          <w:color w:val="000099"/>
          <w:kern w:val="1"/>
          <w:sz w:val="24"/>
          <w:szCs w:val="24"/>
          <w:lang w:eastAsia="hi-IN" w:bidi="hi-IN"/>
        </w:rPr>
        <w:t>C</w:t>
      </w:r>
      <w:r w:rsidRPr="00E6275B">
        <w:rPr>
          <w:rFonts w:ascii="Calibri" w:eastAsia="SimSun" w:hAnsi="Calibri" w:cs="Calibri"/>
          <w:bCs/>
          <w:i/>
          <w:iCs/>
          <w:color w:val="000099"/>
          <w:kern w:val="1"/>
          <w:sz w:val="24"/>
          <w:szCs w:val="24"/>
          <w:lang w:eastAsia="hi-IN" w:bidi="hi-IN"/>
        </w:rPr>
        <w:t xml:space="preserve">ompetenze </w:t>
      </w:r>
      <w:r w:rsidR="00E6275B">
        <w:rPr>
          <w:rFonts w:ascii="Calibri" w:eastAsia="SimSun" w:hAnsi="Calibri" w:cs="Calibri"/>
          <w:bCs/>
          <w:i/>
          <w:iCs/>
          <w:color w:val="000099"/>
          <w:kern w:val="1"/>
          <w:sz w:val="24"/>
          <w:szCs w:val="24"/>
          <w:lang w:eastAsia="hi-IN" w:bidi="hi-IN"/>
        </w:rPr>
        <w:t>C</w:t>
      </w:r>
      <w:r w:rsidRPr="00E6275B">
        <w:rPr>
          <w:rFonts w:ascii="Calibri" w:eastAsia="SimSun" w:hAnsi="Calibri" w:cs="Calibri"/>
          <w:bCs/>
          <w:i/>
          <w:iCs/>
          <w:color w:val="000099"/>
          <w:kern w:val="1"/>
          <w:sz w:val="24"/>
          <w:szCs w:val="24"/>
          <w:lang w:eastAsia="hi-IN" w:bidi="hi-IN"/>
        </w:rPr>
        <w:t xml:space="preserve">hiave </w:t>
      </w:r>
      <w:r w:rsidR="00E6275B">
        <w:rPr>
          <w:rFonts w:ascii="Calibri" w:eastAsia="SimSun" w:hAnsi="Calibri" w:cs="Calibri"/>
          <w:bCs/>
          <w:i/>
          <w:iCs/>
          <w:color w:val="000099"/>
          <w:kern w:val="1"/>
          <w:sz w:val="24"/>
          <w:szCs w:val="24"/>
          <w:lang w:eastAsia="hi-IN" w:bidi="hi-IN"/>
        </w:rPr>
        <w:t>E</w:t>
      </w:r>
      <w:r w:rsidRPr="00E6275B">
        <w:rPr>
          <w:rFonts w:ascii="Calibri" w:eastAsia="SimSun" w:hAnsi="Calibri" w:cs="Calibri"/>
          <w:bCs/>
          <w:i/>
          <w:iCs/>
          <w:color w:val="000099"/>
          <w:kern w:val="1"/>
          <w:sz w:val="24"/>
          <w:szCs w:val="24"/>
          <w:lang w:eastAsia="hi-IN" w:bidi="hi-IN"/>
        </w:rPr>
        <w:t>uropee</w:t>
      </w:r>
      <w:r>
        <w:rPr>
          <w:rFonts w:ascii="Calibri" w:eastAsia="SimSun" w:hAnsi="Calibri" w:cs="Calibri"/>
          <w:bCs/>
          <w:iCs/>
          <w:color w:val="000099"/>
          <w:kern w:val="1"/>
          <w:sz w:val="24"/>
          <w:szCs w:val="24"/>
          <w:lang w:eastAsia="hi-IN" w:bidi="hi-IN"/>
        </w:rPr>
        <w:t>)</w:t>
      </w:r>
    </w:p>
    <w:p w:rsidR="00E6275B" w:rsidRDefault="00E6275B" w:rsidP="00166307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bCs/>
          <w:iCs/>
          <w:color w:val="000099"/>
          <w:kern w:val="1"/>
          <w:sz w:val="24"/>
          <w:szCs w:val="24"/>
          <w:lang w:eastAsia="hi-IN" w:bidi="hi-IN"/>
        </w:rPr>
      </w:pPr>
    </w:p>
    <w:p w:rsidR="008A713D" w:rsidRDefault="008A713D"/>
    <w:tbl>
      <w:tblPr>
        <w:tblW w:w="98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1635"/>
        <w:gridCol w:w="1422"/>
        <w:gridCol w:w="1275"/>
        <w:gridCol w:w="2127"/>
        <w:gridCol w:w="1536"/>
      </w:tblGrid>
      <w:tr w:rsidR="007C5F0E" w:rsidRPr="007C5F0E" w:rsidTr="007C5F0E">
        <w:trPr>
          <w:trHeight w:val="810"/>
        </w:trPr>
        <w:tc>
          <w:tcPr>
            <w:tcW w:w="1900" w:type="dxa"/>
            <w:shd w:val="clear" w:color="auto" w:fill="BDD6EE"/>
          </w:tcPr>
          <w:p w:rsidR="007C5F0E" w:rsidRPr="007C5F0E" w:rsidRDefault="00E6275B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  <w:t>T</w:t>
            </w:r>
            <w:r w:rsidR="007C5F0E" w:rsidRPr="007C5F0E"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  <w:t>EMATICA</w:t>
            </w:r>
          </w:p>
        </w:tc>
        <w:tc>
          <w:tcPr>
            <w:tcW w:w="1635" w:type="dxa"/>
            <w:shd w:val="clear" w:color="auto" w:fill="BDD6EE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  <w:r w:rsidRPr="007C5F0E"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  <w:t xml:space="preserve">ABILITÀ </w:t>
            </w:r>
          </w:p>
        </w:tc>
        <w:tc>
          <w:tcPr>
            <w:tcW w:w="1422" w:type="dxa"/>
            <w:shd w:val="clear" w:color="auto" w:fill="BDD6EE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  <w:r w:rsidRPr="007C5F0E"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  <w:t>DISCIPLINE COINVOLTE</w:t>
            </w:r>
          </w:p>
        </w:tc>
        <w:tc>
          <w:tcPr>
            <w:tcW w:w="1275" w:type="dxa"/>
            <w:shd w:val="clear" w:color="auto" w:fill="BDD6EE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  <w:r w:rsidRPr="007C5F0E"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  <w:t>TEMPI</w:t>
            </w:r>
          </w:p>
        </w:tc>
        <w:tc>
          <w:tcPr>
            <w:tcW w:w="2127" w:type="dxa"/>
            <w:shd w:val="clear" w:color="auto" w:fill="BDD6EE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  <w:r w:rsidRPr="007C5F0E"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  <w:t>METODOLOGIE DIDATTICHE</w:t>
            </w:r>
          </w:p>
        </w:tc>
        <w:tc>
          <w:tcPr>
            <w:tcW w:w="1536" w:type="dxa"/>
            <w:shd w:val="clear" w:color="auto" w:fill="BDD6EE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  <w:r w:rsidRPr="007C5F0E"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  <w:t>STRUMENTI DI VERIFICA</w:t>
            </w:r>
          </w:p>
        </w:tc>
      </w:tr>
      <w:tr w:rsidR="007C5F0E" w:rsidRPr="007C5F0E" w:rsidTr="007C5F0E">
        <w:trPr>
          <w:trHeight w:val="283"/>
        </w:trPr>
        <w:tc>
          <w:tcPr>
            <w:tcW w:w="1900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1635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1422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1536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</w:tr>
      <w:tr w:rsidR="007C5F0E" w:rsidRPr="007C5F0E" w:rsidTr="007C5F0E">
        <w:trPr>
          <w:trHeight w:val="283"/>
        </w:trPr>
        <w:tc>
          <w:tcPr>
            <w:tcW w:w="1900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1635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1422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1536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</w:tr>
      <w:tr w:rsidR="007C5F0E" w:rsidRPr="007C5F0E" w:rsidTr="007C5F0E">
        <w:trPr>
          <w:trHeight w:val="283"/>
        </w:trPr>
        <w:tc>
          <w:tcPr>
            <w:tcW w:w="1900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1635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1422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1536" w:type="dxa"/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</w:tr>
      <w:tr w:rsidR="007C5F0E" w:rsidRPr="007C5F0E" w:rsidTr="007C5F0E">
        <w:trPr>
          <w:trHeight w:val="283"/>
        </w:trPr>
        <w:tc>
          <w:tcPr>
            <w:tcW w:w="1900" w:type="dxa"/>
            <w:tcBorders>
              <w:bottom w:val="single" w:sz="12" w:space="0" w:color="666666"/>
            </w:tcBorders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1635" w:type="dxa"/>
            <w:tcBorders>
              <w:bottom w:val="single" w:sz="12" w:space="0" w:color="666666"/>
            </w:tcBorders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1422" w:type="dxa"/>
            <w:tcBorders>
              <w:bottom w:val="single" w:sz="12" w:space="0" w:color="666666"/>
            </w:tcBorders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bottom w:val="single" w:sz="12" w:space="0" w:color="666666"/>
            </w:tcBorders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tcBorders>
              <w:bottom w:val="single" w:sz="12" w:space="0" w:color="666666"/>
            </w:tcBorders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1536" w:type="dxa"/>
            <w:tcBorders>
              <w:bottom w:val="single" w:sz="12" w:space="0" w:color="666666"/>
            </w:tcBorders>
            <w:shd w:val="clear" w:color="auto" w:fill="auto"/>
          </w:tcPr>
          <w:p w:rsidR="007C5F0E" w:rsidRPr="007C5F0E" w:rsidRDefault="007C5F0E" w:rsidP="007C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99"/>
                <w:sz w:val="24"/>
                <w:szCs w:val="24"/>
                <w:lang w:eastAsia="it-IT"/>
              </w:rPr>
            </w:pPr>
          </w:p>
        </w:tc>
      </w:tr>
    </w:tbl>
    <w:p w:rsidR="007C5F0E" w:rsidRDefault="007C5F0E"/>
    <w:p w:rsidR="007C5F0E" w:rsidRDefault="007C5F0E"/>
    <w:sectPr w:rsidR="007C5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32" w:rsidRDefault="00B21E32" w:rsidP="00166307">
      <w:pPr>
        <w:spacing w:after="0" w:line="240" w:lineRule="auto"/>
      </w:pPr>
      <w:r>
        <w:separator/>
      </w:r>
    </w:p>
  </w:endnote>
  <w:endnote w:type="continuationSeparator" w:id="0">
    <w:p w:rsidR="00B21E32" w:rsidRDefault="00B21E32" w:rsidP="0016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32" w:rsidRDefault="00B21E32" w:rsidP="00166307">
      <w:pPr>
        <w:spacing w:after="0" w:line="240" w:lineRule="auto"/>
      </w:pPr>
      <w:r>
        <w:separator/>
      </w:r>
    </w:p>
  </w:footnote>
  <w:footnote w:type="continuationSeparator" w:id="0">
    <w:p w:rsidR="00B21E32" w:rsidRDefault="00B21E32" w:rsidP="00166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07"/>
    <w:rsid w:val="00166307"/>
    <w:rsid w:val="006400C6"/>
    <w:rsid w:val="007C5F0E"/>
    <w:rsid w:val="008A713D"/>
    <w:rsid w:val="00B21E32"/>
    <w:rsid w:val="00E6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9A5B"/>
  <w15:chartTrackingRefBased/>
  <w15:docId w15:val="{23EF1BEC-1934-4C91-B6AA-B9FA980C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307"/>
  </w:style>
  <w:style w:type="paragraph" w:styleId="Pidipagina">
    <w:name w:val="footer"/>
    <w:basedOn w:val="Normale"/>
    <w:link w:val="PidipaginaCarattere"/>
    <w:uiPriority w:val="99"/>
    <w:unhideWhenUsed/>
    <w:rsid w:val="00166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307"/>
  </w:style>
  <w:style w:type="character" w:styleId="Collegamentoipertestuale">
    <w:name w:val="Hyperlink"/>
    <w:basedOn w:val="Carpredefinitoparagrafo"/>
    <w:uiPriority w:val="99"/>
    <w:unhideWhenUsed/>
    <w:rsid w:val="00E62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ric.org/it/agenda-203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Donatella</cp:lastModifiedBy>
  <cp:revision>2</cp:revision>
  <dcterms:created xsi:type="dcterms:W3CDTF">2020-09-17T05:04:00Z</dcterms:created>
  <dcterms:modified xsi:type="dcterms:W3CDTF">2021-09-09T11:13:00Z</dcterms:modified>
</cp:coreProperties>
</file>